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A04" w:rsidRDefault="002E3F4E">
      <w:pPr>
        <w:spacing w:line="354" w:lineRule="exact"/>
        <w:jc w:val="center"/>
        <w:rPr>
          <w:rFonts w:hint="default"/>
        </w:rPr>
      </w:pPr>
      <w:r>
        <w:rPr>
          <w:sz w:val="28"/>
          <w:u w:val="thick" w:color="000000"/>
        </w:rPr>
        <w:t>平成２７年度　第１回食品加工技術高度化研修会のご案内</w:t>
      </w:r>
    </w:p>
    <w:p w:rsidR="00A25A04" w:rsidRDefault="00A25A04">
      <w:pPr>
        <w:rPr>
          <w:rFonts w:hint="default"/>
        </w:rPr>
      </w:pPr>
    </w:p>
    <w:p w:rsidR="00A25A04" w:rsidRDefault="002E3F4E">
      <w:pPr>
        <w:rPr>
          <w:rFonts w:hint="default"/>
        </w:rPr>
      </w:pPr>
      <w:r>
        <w:t xml:space="preserve">　「食品の異物混入対策」をテーマとする食品加工技術高度化研修会を開催します。</w:t>
      </w:r>
    </w:p>
    <w:p w:rsidR="00A25A04" w:rsidRDefault="002E3F4E">
      <w:pPr>
        <w:rPr>
          <w:rFonts w:hint="default"/>
        </w:rPr>
      </w:pPr>
      <w:r>
        <w:t xml:space="preserve">　昨今の食品関連の事故の発生や、報道により、食品の安全・品質に対する消費者の意識はこれまで以上に高まっています。数年前までは苦情の対象とならなかった軽微な異物についても、心配・不快といった相談や苦情が寄せられることもあります。また、一旦、異物混入の事故を起こすと企業のイメージダウンは勿論、企業の損失は計り知れません。異物混入をいかに無くすか、いかに適切に排除するかは、食品産業にたずさわる企業にとって重要な課題といえます。</w:t>
      </w:r>
    </w:p>
    <w:p w:rsidR="00A25A04" w:rsidRDefault="002E3F4E">
      <w:pPr>
        <w:rPr>
          <w:rFonts w:hint="default"/>
        </w:rPr>
      </w:pPr>
      <w:r>
        <w:rPr>
          <w:spacing w:val="-8"/>
        </w:rPr>
        <w:t xml:space="preserve">  </w:t>
      </w:r>
      <w:r>
        <w:t>そこで、本研修会ではまず、異物混入リスクを低減するためにはどのような対策があるのかを解説します。</w:t>
      </w:r>
    </w:p>
    <w:p w:rsidR="00A25A04" w:rsidRDefault="002E3F4E">
      <w:pPr>
        <w:rPr>
          <w:rFonts w:hint="default"/>
        </w:rPr>
      </w:pPr>
      <w:r>
        <w:t xml:space="preserve">　また、代表的な異物検出装置の活用について紹介をしていきます。</w:t>
      </w:r>
    </w:p>
    <w:p w:rsidR="00A25A04" w:rsidRDefault="00A25A04">
      <w:pPr>
        <w:rPr>
          <w:rFonts w:hint="default"/>
        </w:rPr>
      </w:pPr>
    </w:p>
    <w:p w:rsidR="00A25A04" w:rsidRDefault="002E3F4E">
      <w:pPr>
        <w:rPr>
          <w:rFonts w:hint="default"/>
        </w:rPr>
      </w:pPr>
      <w:r>
        <w:rPr>
          <w:rFonts w:ascii="ＭＳ 明朝" w:hAnsi="ＭＳ 明朝"/>
        </w:rPr>
        <w:t xml:space="preserve">　参加ご希望の方は、</w:t>
      </w:r>
      <w:r>
        <w:rPr>
          <w:rFonts w:ascii="ＭＳ 明朝" w:hAnsi="ＭＳ 明朝"/>
          <w:u w:val="single" w:color="000000"/>
        </w:rPr>
        <w:t>参加申込書にご記入の上、FAXで返送してください。</w:t>
      </w:r>
    </w:p>
    <w:p w:rsidR="00A25A04" w:rsidRDefault="00A25A04">
      <w:pPr>
        <w:rPr>
          <w:rFonts w:hint="default"/>
        </w:rPr>
      </w:pPr>
    </w:p>
    <w:p w:rsidR="00A25A04" w:rsidRDefault="002E3F4E">
      <w:pPr>
        <w:rPr>
          <w:rFonts w:hint="default"/>
        </w:rPr>
      </w:pPr>
      <w:r>
        <w:t>１</w:t>
      </w:r>
      <w:r>
        <w:rPr>
          <w:spacing w:val="-8"/>
        </w:rPr>
        <w:t xml:space="preserve">  </w:t>
      </w:r>
      <w:r>
        <w:t>主　　催</w:t>
      </w:r>
      <w:r>
        <w:rPr>
          <w:spacing w:val="-8"/>
        </w:rPr>
        <w:t xml:space="preserve">     </w:t>
      </w:r>
      <w:r>
        <w:t>大分県産業科学技術センター</w:t>
      </w:r>
      <w:r>
        <w:rPr>
          <w:spacing w:val="-8"/>
        </w:rPr>
        <w:t xml:space="preserve"> </w:t>
      </w:r>
      <w:r>
        <w:t>（食品産業担当）</w:t>
      </w:r>
    </w:p>
    <w:p w:rsidR="00A25A04" w:rsidRDefault="002E3F4E">
      <w:pPr>
        <w:rPr>
          <w:rFonts w:hint="default"/>
        </w:rPr>
      </w:pPr>
      <w:r>
        <w:t>２</w:t>
      </w:r>
      <w:r>
        <w:rPr>
          <w:spacing w:val="-8"/>
        </w:rPr>
        <w:t xml:space="preserve">  </w:t>
      </w:r>
      <w:r>
        <w:t>開催日時</w:t>
      </w:r>
      <w:r>
        <w:rPr>
          <w:spacing w:val="-8"/>
        </w:rPr>
        <w:t xml:space="preserve">     </w:t>
      </w:r>
      <w:r>
        <w:t>平成２７年７月１４日（火）１３：３０～１６：００</w:t>
      </w:r>
    </w:p>
    <w:p w:rsidR="00A25A04" w:rsidRDefault="002E3F4E">
      <w:pPr>
        <w:rPr>
          <w:rFonts w:hint="default"/>
        </w:rPr>
      </w:pPr>
      <w:r>
        <w:t>３</w:t>
      </w:r>
      <w:r>
        <w:rPr>
          <w:spacing w:val="-8"/>
        </w:rPr>
        <w:t xml:space="preserve">  </w:t>
      </w:r>
      <w:r>
        <w:t>開催場所</w:t>
      </w:r>
      <w:r>
        <w:rPr>
          <w:spacing w:val="-8"/>
        </w:rPr>
        <w:t xml:space="preserve">     </w:t>
      </w:r>
      <w:r>
        <w:t>大分県産業科学技術センター　多目的ホール</w:t>
      </w:r>
    </w:p>
    <w:p w:rsidR="00A25A04" w:rsidRDefault="002E3F4E">
      <w:pPr>
        <w:rPr>
          <w:rFonts w:hint="default"/>
        </w:rPr>
      </w:pPr>
      <w:r>
        <w:t xml:space="preserve">　　　　　　　</w:t>
      </w:r>
      <w:r>
        <w:rPr>
          <w:spacing w:val="-8"/>
        </w:rPr>
        <w:t xml:space="preserve"> </w:t>
      </w:r>
      <w:r>
        <w:t xml:space="preserve">　　大分市高江西</w:t>
      </w:r>
      <w:r>
        <w:t>1-4361-10</w:t>
      </w:r>
      <w:r>
        <w:t xml:space="preserve">　　ＴＥＬ　</w:t>
      </w:r>
      <w:r>
        <w:t>097-596-7100</w:t>
      </w:r>
    </w:p>
    <w:p w:rsidR="00A71E35" w:rsidRDefault="002E3F4E" w:rsidP="00A71E35">
      <w:pPr>
        <w:rPr>
          <w:rFonts w:hint="default"/>
        </w:rPr>
      </w:pPr>
      <w:r>
        <w:t>４</w:t>
      </w:r>
      <w:r>
        <w:rPr>
          <w:spacing w:val="-8"/>
        </w:rPr>
        <w:t xml:space="preserve">  </w:t>
      </w:r>
      <w:r>
        <w:t>内　　容</w:t>
      </w:r>
    </w:p>
    <w:p w:rsidR="00CA61A7" w:rsidRDefault="00CA61A7" w:rsidP="008D6BB7">
      <w:pPr>
        <w:ind w:firstLineChars="300" w:firstLine="726"/>
        <w:rPr>
          <w:rFonts w:hint="default"/>
        </w:rPr>
      </w:pPr>
      <w:r>
        <w:t>○受</w:t>
      </w:r>
      <w:r>
        <w:tab/>
      </w:r>
      <w:r w:rsidR="002E3F4E">
        <w:t>付</w:t>
      </w:r>
      <w:r>
        <w:tab/>
      </w:r>
      <w:r>
        <w:tab/>
      </w:r>
      <w:r>
        <w:tab/>
      </w:r>
      <w:r>
        <w:tab/>
      </w:r>
      <w:r>
        <w:tab/>
      </w:r>
      <w:r w:rsidR="002E3F4E">
        <w:t>１３：００～</w:t>
      </w:r>
    </w:p>
    <w:p w:rsidR="00CA61A7" w:rsidRDefault="002E3F4E" w:rsidP="008D6BB7">
      <w:pPr>
        <w:ind w:firstLineChars="300" w:firstLine="726"/>
        <w:rPr>
          <w:rFonts w:hint="default"/>
        </w:rPr>
      </w:pPr>
      <w:r>
        <w:t>○開</w:t>
      </w:r>
      <w:r w:rsidR="00CA61A7">
        <w:rPr>
          <w:spacing w:val="-8"/>
        </w:rPr>
        <w:tab/>
      </w:r>
      <w:r>
        <w:t>会</w:t>
      </w:r>
      <w:r w:rsidR="00CA61A7">
        <w:rPr>
          <w:spacing w:val="-8"/>
        </w:rPr>
        <w:tab/>
      </w:r>
      <w:r w:rsidR="00CA61A7">
        <w:rPr>
          <w:spacing w:val="-8"/>
        </w:rPr>
        <w:tab/>
      </w:r>
      <w:r w:rsidR="00CA61A7">
        <w:rPr>
          <w:spacing w:val="-8"/>
        </w:rPr>
        <w:tab/>
      </w:r>
      <w:r w:rsidR="00CA61A7">
        <w:rPr>
          <w:spacing w:val="-8"/>
        </w:rPr>
        <w:tab/>
      </w:r>
      <w:r w:rsidR="00CA61A7">
        <w:rPr>
          <w:spacing w:val="-8"/>
        </w:rPr>
        <w:tab/>
      </w:r>
      <w:r>
        <w:t>１３：３０</w:t>
      </w:r>
    </w:p>
    <w:p w:rsidR="00A25A04" w:rsidRDefault="002E3F4E" w:rsidP="008D6BB7">
      <w:pPr>
        <w:ind w:firstLineChars="300" w:firstLine="726"/>
        <w:rPr>
          <w:rFonts w:hint="default"/>
        </w:rPr>
      </w:pPr>
      <w:r>
        <w:t>○講</w:t>
      </w:r>
      <w:r w:rsidR="00CA61A7">
        <w:rPr>
          <w:spacing w:val="-8"/>
        </w:rPr>
        <w:tab/>
      </w:r>
      <w:r>
        <w:t>演</w:t>
      </w:r>
      <w:r w:rsidR="00CA61A7">
        <w:tab/>
      </w:r>
      <w:r w:rsidR="00CA61A7">
        <w:tab/>
      </w:r>
      <w:r w:rsidR="00CA61A7">
        <w:tab/>
      </w:r>
      <w:r w:rsidR="00CA61A7">
        <w:tab/>
      </w:r>
      <w:r w:rsidR="00CA61A7">
        <w:tab/>
      </w:r>
      <w:r>
        <w:t>１３：４０</w:t>
      </w:r>
    </w:p>
    <w:p w:rsidR="003E1F66" w:rsidRDefault="00CA61A7" w:rsidP="003E1F66">
      <w:pPr>
        <w:ind w:firstLine="964"/>
        <w:rPr>
          <w:rFonts w:hint="default"/>
        </w:rPr>
      </w:pPr>
      <w:r>
        <w:t>Ⅰ</w:t>
      </w:r>
      <w:r w:rsidR="003E1F66">
        <w:t xml:space="preserve">　</w:t>
      </w:r>
      <w:r w:rsidR="002E3F4E">
        <w:t>演　題：「異物混入を防ぐ活動と起きてしまった時の対応</w:t>
      </w:r>
      <w:r w:rsidR="002E3F4E">
        <w:rPr>
          <w:rFonts w:ascii="ＭＳ 明朝" w:hAnsi="ＭＳ 明朝"/>
        </w:rPr>
        <w:t>」（仮題）</w:t>
      </w:r>
    </w:p>
    <w:p w:rsidR="00A25A04" w:rsidRDefault="002E3F4E" w:rsidP="003E1F66">
      <w:pPr>
        <w:ind w:firstLineChars="600" w:firstLine="1453"/>
        <w:rPr>
          <w:rFonts w:hint="default"/>
        </w:rPr>
      </w:pPr>
      <w:r>
        <w:t>講　師：一般財団法人日本科学技術連盟</w:t>
      </w:r>
      <w:r>
        <w:rPr>
          <w:spacing w:val="-8"/>
        </w:rPr>
        <w:t xml:space="preserve"> </w:t>
      </w:r>
      <w:r>
        <w:t>審査登録センター</w:t>
      </w:r>
      <w:r>
        <w:rPr>
          <w:spacing w:val="-8"/>
        </w:rPr>
        <w:t xml:space="preserve"> </w:t>
      </w:r>
    </w:p>
    <w:p w:rsidR="00A25A04" w:rsidRDefault="002E3F4E" w:rsidP="008D6BB7">
      <w:pPr>
        <w:ind w:firstLineChars="1000" w:firstLine="2421"/>
        <w:rPr>
          <w:rFonts w:hint="default"/>
        </w:rPr>
      </w:pPr>
      <w:r>
        <w:t>食品安全審査室</w:t>
      </w:r>
      <w:r>
        <w:rPr>
          <w:spacing w:val="-8"/>
        </w:rPr>
        <w:t xml:space="preserve"> </w:t>
      </w:r>
      <w:r>
        <w:t>技術顧問　伊藤　滋樹　氏</w:t>
      </w:r>
    </w:p>
    <w:p w:rsidR="008D6BB7" w:rsidRDefault="002E3F4E" w:rsidP="008D6BB7">
      <w:pPr>
        <w:ind w:firstLineChars="400" w:firstLine="968"/>
        <w:rPr>
          <w:rFonts w:hint="default"/>
        </w:rPr>
      </w:pPr>
      <w:r>
        <w:t>Ⅱ</w:t>
      </w:r>
      <w:r w:rsidR="003E1F66">
        <w:rPr>
          <w:spacing w:val="-8"/>
        </w:rPr>
        <w:t xml:space="preserve">　</w:t>
      </w:r>
      <w:r>
        <w:t>演　題：「食品製造現場</w:t>
      </w:r>
      <w:r w:rsidR="008D6BB7">
        <w:t>で利用される検査機器の特長と効果的な使い方</w:t>
      </w:r>
    </w:p>
    <w:p w:rsidR="00A25A04" w:rsidRDefault="008D6BB7" w:rsidP="008D6BB7">
      <w:pPr>
        <w:ind w:leftChars="500" w:left="1211" w:firstLineChars="500" w:firstLine="1211"/>
        <w:rPr>
          <w:rFonts w:hint="default"/>
        </w:rPr>
      </w:pPr>
      <w:r>
        <w:t>につ</w:t>
      </w:r>
      <w:r w:rsidR="002E3F4E">
        <w:t>いて」（仮題）</w:t>
      </w:r>
    </w:p>
    <w:p w:rsidR="00A25A04" w:rsidRDefault="002E3F4E">
      <w:pPr>
        <w:rPr>
          <w:rFonts w:hint="default"/>
        </w:rPr>
      </w:pPr>
      <w:r>
        <w:rPr>
          <w:spacing w:val="-8"/>
        </w:rPr>
        <w:t xml:space="preserve">          </w:t>
      </w:r>
      <w:r w:rsidR="003E1F66">
        <w:rPr>
          <w:spacing w:val="-8"/>
        </w:rPr>
        <w:t xml:space="preserve">　</w:t>
      </w:r>
      <w:r w:rsidR="003E1F66">
        <w:rPr>
          <w:spacing w:val="-8"/>
        </w:rPr>
        <w:t xml:space="preserve"> </w:t>
      </w:r>
      <w:r w:rsidR="003E1F66">
        <w:t>講　師：株式会社イシダ</w:t>
      </w:r>
      <w:r w:rsidR="003E1F66">
        <w:t xml:space="preserve"> </w:t>
      </w:r>
      <w:r w:rsidR="003E1F66">
        <w:t>サービス部門</w:t>
      </w:r>
      <w:r w:rsidR="003E1F66">
        <w:t xml:space="preserve"> </w:t>
      </w:r>
      <w:r w:rsidR="003E1F66">
        <w:t>企画研修課</w:t>
      </w:r>
      <w:r w:rsidR="003E1F66">
        <w:t xml:space="preserve"> </w:t>
      </w:r>
      <w:r w:rsidR="003E1F66">
        <w:t>課長</w:t>
      </w:r>
      <w:r w:rsidR="003E1F66">
        <w:t xml:space="preserve"> </w:t>
      </w:r>
      <w:r w:rsidR="003E1F66">
        <w:t>谷口</w:t>
      </w:r>
      <w:r w:rsidR="003E1F66">
        <w:t xml:space="preserve"> </w:t>
      </w:r>
      <w:r>
        <w:t>幸雄</w:t>
      </w:r>
      <w:r w:rsidR="003E1F66">
        <w:t xml:space="preserve"> </w:t>
      </w:r>
      <w:r>
        <w:t>氏</w:t>
      </w:r>
    </w:p>
    <w:p w:rsidR="00A25A04" w:rsidRDefault="002E3F4E">
      <w:pPr>
        <w:rPr>
          <w:rFonts w:hint="default"/>
        </w:rPr>
      </w:pPr>
      <w:r>
        <w:rPr>
          <w:spacing w:val="-8"/>
        </w:rPr>
        <w:t xml:space="preserve">    </w:t>
      </w:r>
      <w:r w:rsidR="003E1F66">
        <w:rPr>
          <w:spacing w:val="-8"/>
        </w:rPr>
        <w:t xml:space="preserve">　</w:t>
      </w:r>
      <w:r>
        <w:t>○閉　　会</w:t>
      </w:r>
      <w:r>
        <w:rPr>
          <w:spacing w:val="-8"/>
        </w:rPr>
        <w:t xml:space="preserve">            </w:t>
      </w:r>
      <w:r>
        <w:t xml:space="preserve">　</w:t>
      </w:r>
      <w:r>
        <w:rPr>
          <w:spacing w:val="-8"/>
        </w:rPr>
        <w:t xml:space="preserve">                        </w:t>
      </w:r>
      <w:r>
        <w:t xml:space="preserve">　　　</w:t>
      </w:r>
      <w:r>
        <w:rPr>
          <w:spacing w:val="-8"/>
        </w:rPr>
        <w:t xml:space="preserve">  </w:t>
      </w:r>
      <w:r>
        <w:t>１６：３０</w:t>
      </w:r>
    </w:p>
    <w:p w:rsidR="00A25A04" w:rsidRDefault="002E3F4E">
      <w:pPr>
        <w:rPr>
          <w:rFonts w:hint="default"/>
        </w:rPr>
      </w:pPr>
      <w:r>
        <w:t>５　参集範囲</w:t>
      </w:r>
      <w:r>
        <w:rPr>
          <w:spacing w:val="-8"/>
        </w:rPr>
        <w:t xml:space="preserve">  </w:t>
      </w:r>
      <w:r>
        <w:t xml:space="preserve">　県内食品</w:t>
      </w:r>
      <w:r>
        <w:rPr>
          <w:rFonts w:ascii="ＭＳ 明朝" w:hAnsi="ＭＳ 明朝"/>
        </w:rPr>
        <w:t>企業等</w:t>
      </w:r>
      <w:r>
        <w:rPr>
          <w:spacing w:val="-8"/>
        </w:rPr>
        <w:t xml:space="preserve">  </w:t>
      </w:r>
      <w:r>
        <w:t xml:space="preserve">　　</w:t>
      </w:r>
    </w:p>
    <w:p w:rsidR="00A25A04" w:rsidRDefault="002E3F4E">
      <w:pPr>
        <w:rPr>
          <w:rFonts w:hint="default"/>
        </w:rPr>
      </w:pPr>
      <w:r>
        <w:t>６　参加費　　　無料</w:t>
      </w:r>
    </w:p>
    <w:p w:rsidR="00A25A04" w:rsidRDefault="002E3F4E">
      <w:pPr>
        <w:rPr>
          <w:rFonts w:hint="default"/>
        </w:rPr>
      </w:pPr>
      <w:r>
        <w:t>７　申込期限　　平成２７年７月７日（火）必着</w:t>
      </w:r>
    </w:p>
    <w:tbl>
      <w:tblPr>
        <w:tblW w:w="0" w:type="auto"/>
        <w:tblInd w:w="61" w:type="dxa"/>
        <w:tblLayout w:type="fixed"/>
        <w:tblCellMar>
          <w:left w:w="0" w:type="dxa"/>
          <w:right w:w="0" w:type="dxa"/>
        </w:tblCellMar>
        <w:tblLook w:val="0000" w:firstRow="0" w:lastRow="0" w:firstColumn="0" w:lastColumn="0" w:noHBand="0" w:noVBand="0"/>
      </w:tblPr>
      <w:tblGrid>
        <w:gridCol w:w="9322"/>
      </w:tblGrid>
      <w:tr w:rsidR="00A25A04">
        <w:tc>
          <w:tcPr>
            <w:tcW w:w="9322" w:type="dxa"/>
            <w:tcBorders>
              <w:top w:val="single" w:sz="4" w:space="0" w:color="000000"/>
              <w:left w:val="nil"/>
              <w:bottom w:val="nil"/>
              <w:right w:val="nil"/>
            </w:tcBorders>
            <w:tcMar>
              <w:left w:w="49" w:type="dxa"/>
              <w:right w:w="49" w:type="dxa"/>
            </w:tcMar>
          </w:tcPr>
          <w:p w:rsidR="00A25A04" w:rsidRDefault="00A25A04">
            <w:pPr>
              <w:rPr>
                <w:rFonts w:hint="default"/>
              </w:rPr>
            </w:pPr>
          </w:p>
        </w:tc>
      </w:tr>
    </w:tbl>
    <w:p w:rsidR="00A25A04" w:rsidRDefault="002E3F4E">
      <w:pPr>
        <w:jc w:val="center"/>
        <w:rPr>
          <w:rFonts w:hint="default"/>
        </w:rPr>
      </w:pPr>
      <w:r>
        <w:rPr>
          <w:b/>
        </w:rPr>
        <w:t>平成２７年度　第１回食品加工技術高度化研修会　参加申込書</w:t>
      </w:r>
    </w:p>
    <w:p w:rsidR="00A25A04" w:rsidRDefault="00A25A04">
      <w:pPr>
        <w:jc w:val="center"/>
        <w:rPr>
          <w:rFonts w:hint="default"/>
        </w:rPr>
      </w:pPr>
    </w:p>
    <w:p w:rsidR="00A71E35" w:rsidRDefault="002E3F4E" w:rsidP="00A71E35">
      <w:pPr>
        <w:spacing w:line="255" w:lineRule="exact"/>
        <w:rPr>
          <w:rFonts w:hint="default"/>
        </w:rPr>
      </w:pPr>
      <w:r>
        <w:rPr>
          <w:u w:val="single" w:color="000000"/>
        </w:rPr>
        <w:t>申込先：</w:t>
      </w:r>
      <w:r>
        <w:rPr>
          <w:sz w:val="30"/>
          <w:u w:val="single" w:color="000000"/>
        </w:rPr>
        <w:t>FAX</w:t>
      </w:r>
      <w:r>
        <w:rPr>
          <w:spacing w:val="-11"/>
          <w:sz w:val="30"/>
          <w:u w:val="single" w:color="000000"/>
        </w:rPr>
        <w:t xml:space="preserve"> </w:t>
      </w:r>
      <w:r>
        <w:rPr>
          <w:sz w:val="30"/>
          <w:u w:val="single" w:color="000000"/>
        </w:rPr>
        <w:t>097-596-7110</w:t>
      </w:r>
      <w:r>
        <w:rPr>
          <w:u w:val="single" w:color="000000"/>
        </w:rPr>
        <w:t xml:space="preserve">　産業科学技術センター食品産業担当　行き</w:t>
      </w:r>
    </w:p>
    <w:tbl>
      <w:tblPr>
        <w:tblW w:w="0" w:type="auto"/>
        <w:tblInd w:w="62" w:type="dxa"/>
        <w:tblLayout w:type="fixed"/>
        <w:tblCellMar>
          <w:left w:w="0" w:type="dxa"/>
          <w:right w:w="0" w:type="dxa"/>
        </w:tblCellMar>
        <w:tblLook w:val="0000" w:firstRow="0" w:lastRow="0" w:firstColumn="0" w:lastColumn="0" w:noHBand="0" w:noVBand="0"/>
      </w:tblPr>
      <w:tblGrid>
        <w:gridCol w:w="4560"/>
        <w:gridCol w:w="2400"/>
        <w:gridCol w:w="2400"/>
      </w:tblGrid>
      <w:tr w:rsidR="00A71E35" w:rsidTr="00095946">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spacing w:line="285" w:lineRule="exact"/>
              <w:rPr>
                <w:rFonts w:hint="default"/>
              </w:rPr>
            </w:pPr>
            <w:r>
              <w:rPr>
                <w:b/>
                <w:sz w:val="24"/>
              </w:rPr>
              <w:t>事務所名：</w:t>
            </w:r>
          </w:p>
          <w:p w:rsidR="00A71E35" w:rsidRDefault="00A71E35" w:rsidP="00095946">
            <w:pPr>
              <w:rPr>
                <w:rFonts w:hint="default"/>
              </w:rPr>
            </w:pP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spacing w:line="285" w:lineRule="exact"/>
              <w:rPr>
                <w:rFonts w:hint="default"/>
              </w:rPr>
            </w:pPr>
            <w:r>
              <w:rPr>
                <w:b/>
                <w:sz w:val="24"/>
              </w:rPr>
              <w:t>TEL</w:t>
            </w:r>
            <w:r>
              <w:rPr>
                <w:b/>
                <w:sz w:val="24"/>
              </w:rPr>
              <w:t>：</w:t>
            </w:r>
          </w:p>
          <w:p w:rsidR="00A71E35" w:rsidRDefault="00A71E35" w:rsidP="00095946">
            <w:pPr>
              <w:rPr>
                <w:rFonts w:hint="default"/>
              </w:rPr>
            </w:pPr>
          </w:p>
        </w:tc>
      </w:tr>
      <w:tr w:rsidR="00A71E35" w:rsidTr="00095946">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spacing w:line="285" w:lineRule="exact"/>
              <w:rPr>
                <w:rFonts w:hint="default"/>
              </w:rPr>
            </w:pPr>
            <w:r>
              <w:rPr>
                <w:b/>
                <w:sz w:val="24"/>
              </w:rPr>
              <w:t>住所：</w:t>
            </w:r>
          </w:p>
          <w:p w:rsidR="00A71E35" w:rsidRDefault="00A71E35" w:rsidP="00095946">
            <w:pPr>
              <w:rPr>
                <w:rFonts w:hint="default"/>
              </w:rPr>
            </w:pPr>
          </w:p>
        </w:tc>
        <w:tc>
          <w:tcPr>
            <w:tcW w:w="4800" w:type="dxa"/>
            <w:gridSpan w:val="2"/>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spacing w:line="285" w:lineRule="exact"/>
              <w:rPr>
                <w:rFonts w:hint="default"/>
              </w:rPr>
            </w:pPr>
            <w:r>
              <w:rPr>
                <w:b/>
                <w:sz w:val="24"/>
              </w:rPr>
              <w:t>FAX</w:t>
            </w:r>
            <w:r>
              <w:rPr>
                <w:b/>
                <w:sz w:val="24"/>
              </w:rPr>
              <w:t>：</w:t>
            </w:r>
          </w:p>
          <w:p w:rsidR="00A71E35" w:rsidRDefault="00A71E35" w:rsidP="00095946">
            <w:pPr>
              <w:rPr>
                <w:rFonts w:hint="default"/>
              </w:rPr>
            </w:pPr>
          </w:p>
        </w:tc>
      </w:tr>
      <w:tr w:rsidR="00A71E35" w:rsidTr="00095946">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spacing w:line="285" w:lineRule="exact"/>
              <w:jc w:val="center"/>
              <w:rPr>
                <w:rFonts w:hint="default"/>
              </w:rPr>
            </w:pPr>
            <w:r>
              <w:rPr>
                <w:b/>
                <w:sz w:val="24"/>
              </w:rPr>
              <w:t>参加者氏名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spacing w:line="285" w:lineRule="exact"/>
              <w:jc w:val="center"/>
              <w:rPr>
                <w:rFonts w:hint="default"/>
              </w:rPr>
            </w:pPr>
            <w:r>
              <w:rPr>
                <w:b/>
                <w:sz w:val="24"/>
              </w:rPr>
              <w:t>部署名</w:t>
            </w: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spacing w:line="285" w:lineRule="exact"/>
              <w:jc w:val="center"/>
              <w:rPr>
                <w:rFonts w:hint="default"/>
              </w:rPr>
            </w:pPr>
            <w:r>
              <w:rPr>
                <w:b/>
                <w:sz w:val="24"/>
              </w:rPr>
              <w:t>役職</w:t>
            </w:r>
          </w:p>
        </w:tc>
      </w:tr>
      <w:tr w:rsidR="00A71E35" w:rsidTr="00095946">
        <w:tc>
          <w:tcPr>
            <w:tcW w:w="456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rPr>
                <w:rFonts w:hint="default"/>
              </w:rPr>
            </w:pPr>
          </w:p>
          <w:p w:rsidR="00A71E35" w:rsidRDefault="00A71E35" w:rsidP="00095946">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rPr>
                <w:rFonts w:hint="default"/>
              </w:rPr>
            </w:pPr>
            <w:bookmarkStart w:id="0" w:name="_GoBack"/>
            <w:bookmarkEnd w:id="0"/>
          </w:p>
          <w:p w:rsidR="00A71E35" w:rsidRDefault="00A71E35" w:rsidP="00095946">
            <w:pPr>
              <w:rPr>
                <w:rFonts w:hint="default"/>
              </w:rPr>
            </w:pPr>
          </w:p>
        </w:tc>
        <w:tc>
          <w:tcPr>
            <w:tcW w:w="2400" w:type="dxa"/>
            <w:tcBorders>
              <w:top w:val="single" w:sz="12" w:space="0" w:color="000000"/>
              <w:left w:val="single" w:sz="12"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p w:rsidR="00A71E35" w:rsidRDefault="00A71E35" w:rsidP="00095946">
            <w:pPr>
              <w:rPr>
                <w:rFonts w:hint="default"/>
              </w:rPr>
            </w:pPr>
          </w:p>
          <w:p w:rsidR="00A71E35" w:rsidRDefault="00A71E35" w:rsidP="00095946">
            <w:pPr>
              <w:rPr>
                <w:rFonts w:hint="default"/>
              </w:rPr>
            </w:pPr>
          </w:p>
        </w:tc>
      </w:tr>
      <w:tr w:rsidR="00A71E35" w:rsidTr="00095946">
        <w:trPr>
          <w:trHeight w:val="284"/>
        </w:trPr>
        <w:tc>
          <w:tcPr>
            <w:tcW w:w="6960" w:type="dxa"/>
            <w:gridSpan w:val="2"/>
            <w:vMerge w:val="restart"/>
            <w:tcBorders>
              <w:top w:val="single" w:sz="12" w:space="0" w:color="000000"/>
              <w:left w:val="single" w:sz="12" w:space="0" w:color="000000"/>
              <w:bottom w:val="nil"/>
              <w:right w:val="dashed" w:sz="19" w:space="0" w:color="000000"/>
            </w:tcBorders>
            <w:tcMar>
              <w:left w:w="49" w:type="dxa"/>
              <w:right w:w="49" w:type="dxa"/>
            </w:tcMar>
          </w:tcPr>
          <w:p w:rsidR="00A71E35" w:rsidRDefault="00A71E35" w:rsidP="00095946">
            <w:pPr>
              <w:spacing w:line="255" w:lineRule="exact"/>
              <w:rPr>
                <w:rFonts w:hint="default"/>
              </w:rPr>
            </w:pPr>
            <w:r>
              <w:t>Ｅメールアドレス：（当センターメール便をご希望の方のみ）</w:t>
            </w:r>
          </w:p>
          <w:p w:rsidR="00A71E35" w:rsidRDefault="00A71E35" w:rsidP="00095946">
            <w:pPr>
              <w:spacing w:line="255" w:lineRule="exact"/>
              <w:rPr>
                <w:rFonts w:hint="default"/>
              </w:rPr>
            </w:pPr>
          </w:p>
          <w:p w:rsidR="00A71E35" w:rsidRDefault="00A71E35" w:rsidP="00095946">
            <w:pPr>
              <w:rPr>
                <w:rFonts w:hint="default"/>
              </w:rPr>
            </w:pPr>
          </w:p>
          <w:p w:rsidR="00A71E35" w:rsidRDefault="00A71E35" w:rsidP="00095946">
            <w:pPr>
              <w:rPr>
                <w:rFonts w:hint="default"/>
              </w:rPr>
            </w:pPr>
          </w:p>
        </w:tc>
        <w:tc>
          <w:tcPr>
            <w:tcW w:w="2400" w:type="dxa"/>
            <w:vMerge w:val="restart"/>
            <w:tcBorders>
              <w:top w:val="single" w:sz="12" w:space="0" w:color="000000"/>
              <w:left w:val="dashed" w:sz="19" w:space="0" w:color="000000"/>
              <w:bottom w:val="nil"/>
              <w:right w:val="single" w:sz="12" w:space="0" w:color="000000"/>
            </w:tcBorders>
            <w:tcMar>
              <w:left w:w="49" w:type="dxa"/>
              <w:right w:w="49" w:type="dxa"/>
            </w:tcMar>
          </w:tcPr>
          <w:p w:rsidR="00A92602" w:rsidRDefault="00A92602" w:rsidP="00A92602">
            <w:pPr>
              <w:spacing w:line="255" w:lineRule="exact"/>
              <w:rPr>
                <w:rFonts w:hint="default"/>
              </w:rPr>
            </w:pPr>
            <w:r>
              <w:t>メール便登録済の方はチェックをお願いします　　　　　□</w:t>
            </w:r>
          </w:p>
          <w:p w:rsidR="00A71E35" w:rsidRPr="00A92602" w:rsidRDefault="00A71E35" w:rsidP="00095946">
            <w:pPr>
              <w:rPr>
                <w:rFonts w:hint="default"/>
              </w:rPr>
            </w:pPr>
          </w:p>
        </w:tc>
      </w:tr>
      <w:tr w:rsidR="00A71E35" w:rsidTr="00095946">
        <w:trPr>
          <w:trHeight w:val="284"/>
        </w:trPr>
        <w:tc>
          <w:tcPr>
            <w:tcW w:w="6960" w:type="dxa"/>
            <w:gridSpan w:val="2"/>
            <w:vMerge/>
            <w:tcBorders>
              <w:top w:val="nil"/>
              <w:left w:val="single" w:sz="12" w:space="0" w:color="000000"/>
              <w:bottom w:val="single" w:sz="12" w:space="0" w:color="000000"/>
              <w:right w:val="dashed" w:sz="19" w:space="0" w:color="000000"/>
            </w:tcBorders>
            <w:tcMar>
              <w:left w:w="49" w:type="dxa"/>
              <w:right w:w="49" w:type="dxa"/>
            </w:tcMar>
          </w:tcPr>
          <w:p w:rsidR="00A71E35" w:rsidRDefault="00A71E35" w:rsidP="00095946">
            <w:pPr>
              <w:rPr>
                <w:rFonts w:hint="default"/>
              </w:rPr>
            </w:pPr>
          </w:p>
        </w:tc>
        <w:tc>
          <w:tcPr>
            <w:tcW w:w="2400" w:type="dxa"/>
            <w:vMerge/>
            <w:tcBorders>
              <w:top w:val="nil"/>
              <w:left w:val="dashed" w:sz="19" w:space="0" w:color="000000"/>
              <w:bottom w:val="single" w:sz="12" w:space="0" w:color="000000"/>
              <w:right w:val="single" w:sz="12" w:space="0" w:color="000000"/>
            </w:tcBorders>
            <w:tcMar>
              <w:left w:w="49" w:type="dxa"/>
              <w:right w:w="49" w:type="dxa"/>
            </w:tcMar>
          </w:tcPr>
          <w:p w:rsidR="00A71E35" w:rsidRDefault="00A71E35" w:rsidP="00095946">
            <w:pPr>
              <w:rPr>
                <w:rFonts w:hint="default"/>
              </w:rPr>
            </w:pPr>
          </w:p>
        </w:tc>
      </w:tr>
    </w:tbl>
    <w:p w:rsidR="00A25A04" w:rsidRDefault="00A71E35" w:rsidP="00A71E35">
      <w:pPr>
        <w:spacing w:line="374" w:lineRule="exact"/>
        <w:jc w:val="center"/>
        <w:rPr>
          <w:rFonts w:hint="default"/>
        </w:rPr>
      </w:pPr>
      <w:r>
        <w:rPr>
          <w:color w:val="auto"/>
        </w:rPr>
        <w:br w:type="page"/>
      </w:r>
    </w:p>
    <w:p w:rsidR="00A25A04" w:rsidRDefault="002E3F4E">
      <w:pPr>
        <w:rPr>
          <w:rFonts w:hint="default"/>
        </w:rPr>
      </w:pPr>
      <w:r>
        <w:rPr>
          <w:spacing w:val="-8"/>
        </w:rPr>
        <w:t xml:space="preserve">  </w:t>
      </w:r>
      <w:r>
        <w:t>大分県産業科学技術センターへのアクセス</w:t>
      </w:r>
    </w:p>
    <w:p w:rsidR="00A25A04" w:rsidRDefault="00B313F8">
      <w:pPr>
        <w:rPr>
          <w:rFonts w:hint="default"/>
        </w:rPr>
      </w:pPr>
      <w:r>
        <w:rPr>
          <w:rFonts w:ascii="ＭＳ 明朝" w:hAnsi="ＭＳ 明朝" w:hint="defaul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0;margin-top:0;width:474.75pt;height:609.4pt;z-index:1;mso-wrap-distance-left:2mm;mso-wrap-distance-top:0;mso-wrap-distance-right:2mm;mso-wrap-distance-bottom:0;mso-position-horizontal:absolute;mso-position-horizontal-relative:margin;mso-position-vertical:absolute;mso-position-vertical-relative:text">
            <v:imagedata r:id="rId7" o:title="_js55AC"/>
            <o:lock v:ext="edit" aspectratio="f"/>
            <w10:wrap type="square" anchorx="margin"/>
          </v:shape>
        </w:pict>
      </w:r>
      <w:r w:rsidR="002E3F4E">
        <w:rPr>
          <w:spacing w:val="-8"/>
        </w:rPr>
        <w:t xml:space="preserve">   </w:t>
      </w:r>
      <w:r w:rsidR="002E3F4E">
        <w:t>＊駐車場①が満車の場合は、駐車場②をご利用下さい。</w:t>
      </w:r>
    </w:p>
    <w:sectPr w:rsidR="00A25A04">
      <w:footnotePr>
        <w:numRestart w:val="eachPage"/>
      </w:footnotePr>
      <w:endnotePr>
        <w:numFmt w:val="decimal"/>
      </w:endnotePr>
      <w:pgSz w:w="11906" w:h="16838"/>
      <w:pgMar w:top="1191" w:right="1077" w:bottom="850" w:left="1304" w:header="1134" w:footer="0" w:gutter="0"/>
      <w:cols w:space="720"/>
      <w:docGrid w:type="linesAndChars" w:linePitch="284" w:charSpace="65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13F8" w:rsidRDefault="00B313F8">
      <w:pPr>
        <w:spacing w:before="358"/>
        <w:rPr>
          <w:rFonts w:hint="default"/>
        </w:rPr>
      </w:pPr>
      <w:r>
        <w:continuationSeparator/>
      </w:r>
    </w:p>
  </w:endnote>
  <w:endnote w:type="continuationSeparator" w:id="0">
    <w:p w:rsidR="00B313F8" w:rsidRDefault="00B313F8">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13F8" w:rsidRDefault="00B313F8">
      <w:pPr>
        <w:spacing w:before="358"/>
        <w:rPr>
          <w:rFonts w:hint="default"/>
        </w:rPr>
      </w:pPr>
      <w:r>
        <w:continuationSeparator/>
      </w:r>
    </w:p>
  </w:footnote>
  <w:footnote w:type="continuationSeparator" w:id="0">
    <w:p w:rsidR="00B313F8" w:rsidRDefault="00B313F8">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oNotTrackMoves/>
  <w:defaultTabStop w:val="964"/>
  <w:hyphenationZone w:val="0"/>
  <w:drawingGridHorizontalSpacing w:val="426"/>
  <w:drawingGridVerticalSpacing w:val="284"/>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25A04"/>
    <w:rsid w:val="001477B5"/>
    <w:rsid w:val="002E3F4E"/>
    <w:rsid w:val="003E1F66"/>
    <w:rsid w:val="008D6BB7"/>
    <w:rsid w:val="00A25A04"/>
    <w:rsid w:val="00A71E35"/>
    <w:rsid w:val="00A92602"/>
    <w:rsid w:val="00B313F8"/>
    <w:rsid w:val="00CA61A7"/>
    <w:rsid w:val="00E920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1E35"/>
    <w:pPr>
      <w:tabs>
        <w:tab w:val="center" w:pos="4252"/>
        <w:tab w:val="right" w:pos="8504"/>
      </w:tabs>
      <w:snapToGrid w:val="0"/>
    </w:pPr>
  </w:style>
  <w:style w:type="character" w:customStyle="1" w:styleId="a4">
    <w:name w:val="ヘッダー (文字)"/>
    <w:link w:val="a3"/>
    <w:uiPriority w:val="99"/>
    <w:rsid w:val="00A71E35"/>
    <w:rPr>
      <w:rFonts w:ascii="Times New Roman" w:hAnsi="Times New Roman"/>
      <w:color w:val="000000"/>
      <w:sz w:val="21"/>
    </w:rPr>
  </w:style>
  <w:style w:type="paragraph" w:styleId="a5">
    <w:name w:val="footer"/>
    <w:basedOn w:val="a"/>
    <w:link w:val="a6"/>
    <w:uiPriority w:val="99"/>
    <w:unhideWhenUsed/>
    <w:rsid w:val="00A71E35"/>
    <w:pPr>
      <w:tabs>
        <w:tab w:val="center" w:pos="4252"/>
        <w:tab w:val="right" w:pos="8504"/>
      </w:tabs>
      <w:snapToGrid w:val="0"/>
    </w:pPr>
  </w:style>
  <w:style w:type="character" w:customStyle="1" w:styleId="a6">
    <w:name w:val="フッター (文字)"/>
    <w:link w:val="a5"/>
    <w:uiPriority w:val="99"/>
    <w:rsid w:val="00A71E35"/>
    <w:rPr>
      <w:rFonts w:ascii="Times New Roman" w:hAnsi="Times New Roman"/>
      <w:color w:val="000000"/>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217996401</TotalTime>
  <Pages>2</Pages>
  <Words>170</Words>
  <Characters>970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oiri</Company>
  <LinksUpToDate>false</LinksUpToDate>
  <CharactersWithSpaces>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871206</dc:creator>
  <cp:keywords/>
  <cp:lastModifiedBy>FJ-USER</cp:lastModifiedBy>
  <cp:revision>5</cp:revision>
  <cp:lastPrinted>1900-12-31T15:00:00Z</cp:lastPrinted>
  <dcterms:created xsi:type="dcterms:W3CDTF">2015-06-26T08:50:00Z</dcterms:created>
  <dcterms:modified xsi:type="dcterms:W3CDTF">2015-06-29T00:02:00Z</dcterms:modified>
</cp:coreProperties>
</file>