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404B76">
            <wp:simplePos x="0" y="0"/>
            <wp:positionH relativeFrom="column">
              <wp:posOffset>3607213</wp:posOffset>
            </wp:positionH>
            <wp:positionV relativeFrom="paragraph">
              <wp:posOffset>-277087</wp:posOffset>
            </wp:positionV>
            <wp:extent cx="2114550" cy="2667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7AC" w:rsidRDefault="00D347AC" w:rsidP="00D347AC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D347AC">
        <w:rPr>
          <w:rFonts w:ascii="ＭＳ Ｐゴシック" w:eastAsia="ＭＳ Ｐゴシック" w:hAnsi="ＭＳ Ｐゴシック" w:hint="eastAsia"/>
          <w:sz w:val="40"/>
          <w:szCs w:val="40"/>
        </w:rPr>
        <w:t>食品の品質管理技術向上のための機器分析</w:t>
      </w:r>
    </w:p>
    <w:p w:rsidR="00E732B6" w:rsidRDefault="00D347AC" w:rsidP="00D347AC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技術研修</w:t>
      </w:r>
      <w:r w:rsidR="00E732B6" w:rsidRPr="00EE0024">
        <w:rPr>
          <w:rFonts w:ascii="ＭＳ Ｐゴシック" w:eastAsia="ＭＳ Ｐゴシック" w:hAnsi="ＭＳ Ｐゴシック" w:hint="eastAsia"/>
          <w:sz w:val="40"/>
          <w:szCs w:val="40"/>
        </w:rPr>
        <w:t>のご案内</w:t>
      </w: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</w:p>
    <w:p w:rsidR="00D347AC" w:rsidRPr="00D347AC" w:rsidRDefault="00D347AC" w:rsidP="00D347AC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:rsidR="00D347AC" w:rsidRDefault="00D347AC" w:rsidP="00D347A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347AC">
        <w:rPr>
          <w:rFonts w:ascii="ＭＳ Ｐゴシック" w:eastAsia="ＭＳ Ｐゴシック" w:hAnsi="ＭＳ Ｐゴシック" w:hint="eastAsia"/>
          <w:sz w:val="24"/>
          <w:szCs w:val="24"/>
        </w:rPr>
        <w:t>自社製品の品質維持、向上のためには、まず製品毎の特性を知ることが鍵となります。その評価の手法として機器分析を取り入れることができれば、</w:t>
      </w:r>
      <w:r w:rsidR="00CF7DF5">
        <w:rPr>
          <w:rFonts w:ascii="ＭＳ Ｐゴシック" w:eastAsia="ＭＳ Ｐゴシック" w:hAnsi="ＭＳ Ｐゴシック" w:hint="eastAsia"/>
          <w:sz w:val="24"/>
          <w:szCs w:val="24"/>
        </w:rPr>
        <w:t>「安全・安心」な製品を</w:t>
      </w:r>
      <w:r w:rsidRPr="00D347AC">
        <w:rPr>
          <w:rFonts w:ascii="ＭＳ Ｐゴシック" w:eastAsia="ＭＳ Ｐゴシック" w:hAnsi="ＭＳ Ｐゴシック" w:hint="eastAsia"/>
          <w:sz w:val="24"/>
          <w:szCs w:val="24"/>
        </w:rPr>
        <w:t>安定的</w:t>
      </w:r>
      <w:r w:rsidR="00CF7DF5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Pr="00D347AC">
        <w:rPr>
          <w:rFonts w:ascii="ＭＳ Ｐゴシック" w:eastAsia="ＭＳ Ｐゴシック" w:hAnsi="ＭＳ Ｐゴシック" w:hint="eastAsia"/>
          <w:sz w:val="24"/>
          <w:szCs w:val="24"/>
        </w:rPr>
        <w:t>生産</w:t>
      </w:r>
      <w:r w:rsidR="00CF7DF5">
        <w:rPr>
          <w:rFonts w:ascii="ＭＳ Ｐゴシック" w:eastAsia="ＭＳ Ｐゴシック" w:hAnsi="ＭＳ Ｐゴシック" w:hint="eastAsia"/>
          <w:sz w:val="24"/>
          <w:szCs w:val="24"/>
        </w:rPr>
        <w:t>することが可能とな</w:t>
      </w:r>
      <w:r w:rsidR="001054E5">
        <w:rPr>
          <w:rFonts w:ascii="ＭＳ Ｐゴシック" w:eastAsia="ＭＳ Ｐゴシック" w:hAnsi="ＭＳ Ｐゴシック" w:hint="eastAsia"/>
          <w:sz w:val="24"/>
          <w:szCs w:val="24"/>
        </w:rPr>
        <w:t>るのです</w:t>
      </w:r>
      <w:r w:rsidRPr="00D347AC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E732B6" w:rsidRDefault="00D347AC" w:rsidP="00D347A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347AC">
        <w:rPr>
          <w:rFonts w:ascii="ＭＳ Ｐゴシック" w:eastAsia="ＭＳ Ｐゴシック" w:hAnsi="ＭＳ Ｐゴシック" w:hint="eastAsia"/>
          <w:sz w:val="24"/>
          <w:szCs w:val="24"/>
        </w:rPr>
        <w:t>そこで、品質評価のターゲットとなる成分を見極め、その分析技術導入のための支援を総合的に行う研修を、各社のご要望に対応した内容で個別に実施します。</w:t>
      </w:r>
    </w:p>
    <w:p w:rsidR="00D347AC" w:rsidRPr="00D347AC" w:rsidRDefault="00D347AC" w:rsidP="00D347A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●受講対象者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県内で食品関連の製造業に従事する技術者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今後従事しようとする者また、これらを支援する立場にある者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●日　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平日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9：00～12：00　又は　13：</w:t>
      </w:r>
      <w:r w:rsidR="00F82F5A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0～16：</w:t>
      </w:r>
      <w:r w:rsidR="00F82F5A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="001329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案内開始日から平成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0438FA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末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まで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●場　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産業科学技術センター内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●説明者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>食品産業担当職員</w:t>
      </w:r>
    </w:p>
    <w:p w:rsidR="00E732B6" w:rsidRPr="00E732B6" w:rsidRDefault="00E732B6" w:rsidP="003A716F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●内　容</w:t>
      </w:r>
      <w:r w:rsidR="00EE002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3A716F" w:rsidRPr="003A716F">
        <w:rPr>
          <w:rFonts w:ascii="ＭＳ Ｐゴシック" w:eastAsia="ＭＳ Ｐゴシック" w:hAnsi="ＭＳ Ｐゴシック" w:hint="eastAsia"/>
          <w:sz w:val="24"/>
          <w:szCs w:val="24"/>
        </w:rPr>
        <w:t>食品の特性把握（劣化要因の検討）、品質評価のための機器分析、測定結果の活用法</w:t>
      </w:r>
      <w:r w:rsidR="003A716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A716F" w:rsidRPr="003A716F">
        <w:rPr>
          <w:rFonts w:ascii="ＭＳ Ｐゴシック" w:eastAsia="ＭＳ Ｐゴシック" w:hAnsi="ＭＳ Ｐゴシック" w:hint="eastAsia"/>
          <w:sz w:val="24"/>
          <w:szCs w:val="24"/>
        </w:rPr>
        <w:t>（対象機器：ｐＨメーター、水分活性測定装置、分光光度計、ＨＰＬＣ、測色色差計、ＧＣ</w:t>
      </w:r>
      <w:r w:rsidR="00D17201">
        <w:rPr>
          <w:rFonts w:ascii="ＭＳ Ｐゴシック" w:eastAsia="ＭＳ Ｐゴシック" w:hAnsi="ＭＳ Ｐゴシック" w:hint="eastAsia"/>
          <w:sz w:val="24"/>
          <w:szCs w:val="24"/>
        </w:rPr>
        <w:t>、マイクロファイバースコープ</w:t>
      </w:r>
      <w:r w:rsidR="003A716F" w:rsidRPr="003A716F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6303AF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受講料　無料</w:t>
      </w:r>
    </w:p>
    <w:p w:rsidR="00E732B6" w:rsidRPr="00E732B6" w:rsidRDefault="006303AF" w:rsidP="006303AF">
      <w:pPr>
        <w:ind w:left="16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但し、使用する機器・時間によっては機器使用料をご負担いただきます。また、特殊な</w:t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>試薬等はご準備</w:t>
      </w:r>
      <w:r w:rsidR="00D86563">
        <w:rPr>
          <w:rFonts w:ascii="ＭＳ Ｐゴシック" w:eastAsia="ＭＳ Ｐゴシック" w:hAnsi="ＭＳ Ｐゴシック" w:hint="eastAsia"/>
          <w:sz w:val="24"/>
          <w:szCs w:val="24"/>
        </w:rPr>
        <w:t>いただく場合があります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●受講者人数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3名程度（最少開催人数2名）</w:t>
      </w:r>
    </w:p>
    <w:p w:rsidR="00E732B6" w:rsidRPr="00E732B6" w:rsidRDefault="00E732B6" w:rsidP="00BB146A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●問合せ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大分県産業科学技術センター　食品産業担当　水江 </w:t>
      </w:r>
    </w:p>
    <w:p w:rsidR="00BB146A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>TEL：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097-596-710</w:t>
      </w:r>
      <w:r w:rsidR="006040F8">
        <w:rPr>
          <w:rFonts w:ascii="ＭＳ Ｐゴシック" w:eastAsia="ＭＳ Ｐゴシック" w:hAnsi="ＭＳ Ｐゴシック" w:hint="eastAsia"/>
          <w:sz w:val="24"/>
          <w:szCs w:val="24"/>
        </w:rPr>
        <w:t xml:space="preserve">1　</w:t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 xml:space="preserve">　FAX</w:t>
      </w:r>
      <w:r w:rsidR="00BB146A" w:rsidRPr="00BB146A">
        <w:rPr>
          <w:rFonts w:ascii="ＭＳ Ｐゴシック" w:eastAsia="ＭＳ Ｐゴシック" w:hAnsi="ＭＳ Ｐゴシック" w:hint="eastAsia"/>
          <w:sz w:val="24"/>
          <w:szCs w:val="24"/>
        </w:rPr>
        <w:t>：097-596-71</w:t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BB146A" w:rsidRPr="00BB146A">
        <w:rPr>
          <w:rFonts w:ascii="ＭＳ Ｐゴシック" w:eastAsia="ＭＳ Ｐゴシック" w:hAnsi="ＭＳ Ｐゴシック" w:hint="eastAsia"/>
          <w:sz w:val="24"/>
          <w:szCs w:val="24"/>
        </w:rPr>
        <w:t>0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mizuesa@oita-ri.jp</w:t>
      </w: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●申込み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開催日時・内容をセンター担当者と調整後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申込書にご記入のうえ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FAXまたはメールでお申し込みください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●その他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開催日時・場所は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担当者との打ち合わせにより調整します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BA2A28" w:rsidRDefault="00E732B6" w:rsidP="00BA2A28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研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修終了後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引続き機器を使用する場合は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機器毎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に機器貸料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が発生します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Default="00E732B6" w:rsidP="00E732B6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③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原則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年度内で1社1回ですが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>技術分野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が異なる場合は1社あたり複数回の</w:t>
      </w:r>
    </w:p>
    <w:p w:rsidR="00E732B6" w:rsidRPr="00E732B6" w:rsidRDefault="00E732B6" w:rsidP="00E732B6">
      <w:pPr>
        <w:ind w:leftChars="200" w:left="42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開催も可能です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④ 受講目的によっては開催できない場合があります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都合によりご希望どおり</w:t>
      </w:r>
    </w:p>
    <w:p w:rsidR="00E732B6" w:rsidRPr="00E732B6" w:rsidRDefault="00E732B6" w:rsidP="00E732B6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の条件で開催できない場合があります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大分県産業科学技術センター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食品産業担当　　水 江　　行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3A716F" w:rsidP="00E732B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3A716F">
        <w:rPr>
          <w:rFonts w:ascii="ＭＳ Ｐゴシック" w:eastAsia="ＭＳ Ｐゴシック" w:hAnsi="ＭＳ Ｐゴシック" w:hint="eastAsia"/>
          <w:sz w:val="32"/>
          <w:szCs w:val="32"/>
        </w:rPr>
        <w:t>機器分析</w:t>
      </w:r>
      <w:r w:rsidR="00E732B6" w:rsidRPr="00E732B6">
        <w:rPr>
          <w:rFonts w:ascii="ＭＳ Ｐゴシック" w:eastAsia="ＭＳ Ｐゴシック" w:hAnsi="ＭＳ Ｐゴシック" w:hint="eastAsia"/>
          <w:sz w:val="32"/>
          <w:szCs w:val="32"/>
        </w:rPr>
        <w:t>技術研修　申込書</w:t>
      </w:r>
    </w:p>
    <w:p w:rsidR="00E732B6" w:rsidRPr="00E732B6" w:rsidRDefault="00E732B6" w:rsidP="00E732B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</w:t>
      </w:r>
      <w:r w:rsidR="000C0CFD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097-596-7110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0C0CFD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mizuesa@oita-ri.jp</w:t>
      </w:r>
    </w:p>
    <w:p w:rsidR="00B3710B" w:rsidRDefault="00B3710B">
      <w:pPr>
        <w:rPr>
          <w:rFonts w:hint="eastAsia"/>
        </w:rPr>
      </w:pPr>
    </w:p>
    <w:tbl>
      <w:tblPr>
        <w:tblStyle w:val="a5"/>
        <w:tblW w:w="0" w:type="auto"/>
        <w:tblInd w:w="288" w:type="dxa"/>
        <w:tblLook w:val="04A0" w:firstRow="1" w:lastRow="0" w:firstColumn="1" w:lastColumn="0" w:noHBand="0" w:noVBand="1"/>
      </w:tblPr>
      <w:tblGrid>
        <w:gridCol w:w="551"/>
        <w:gridCol w:w="2252"/>
        <w:gridCol w:w="2428"/>
        <w:gridCol w:w="3060"/>
      </w:tblGrid>
      <w:tr w:rsidR="000C0CFD" w:rsidTr="002F376D">
        <w:trPr>
          <w:trHeight w:val="720"/>
        </w:trPr>
        <w:tc>
          <w:tcPr>
            <w:tcW w:w="8111" w:type="dxa"/>
            <w:gridSpan w:val="4"/>
          </w:tcPr>
          <w:p w:rsidR="000C0CFD" w:rsidRDefault="000C0CFD" w:rsidP="002F376D">
            <w:pPr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団体名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0C0CFD" w:rsidRDefault="000C0CFD" w:rsidP="002F376D">
            <w:r>
              <w:rPr>
                <w:rFonts w:hint="eastAsia"/>
              </w:rPr>
              <w:t xml:space="preserve">　　　　　　　　</w:t>
            </w:r>
          </w:p>
        </w:tc>
      </w:tr>
      <w:tr w:rsidR="000C0CFD" w:rsidTr="002F376D">
        <w:trPr>
          <w:trHeight w:val="720"/>
        </w:trPr>
        <w:tc>
          <w:tcPr>
            <w:tcW w:w="8111" w:type="dxa"/>
            <w:gridSpan w:val="4"/>
          </w:tcPr>
          <w:p w:rsidR="000C0CFD" w:rsidRDefault="000C0CFD" w:rsidP="002F376D">
            <w:pPr>
              <w:rPr>
                <w:rFonts w:hint="eastAsia"/>
              </w:rPr>
            </w:pPr>
            <w:r>
              <w:rPr>
                <w:rFonts w:hint="eastAsia"/>
              </w:rPr>
              <w:t>住所：〒</w:t>
            </w:r>
          </w:p>
          <w:p w:rsidR="000C0CFD" w:rsidRDefault="000C0CFD" w:rsidP="002F376D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0C0CFD" w:rsidTr="002F376D">
        <w:trPr>
          <w:trHeight w:val="720"/>
        </w:trPr>
        <w:tc>
          <w:tcPr>
            <w:tcW w:w="8111" w:type="dxa"/>
            <w:gridSpan w:val="4"/>
          </w:tcPr>
          <w:p w:rsidR="000C0CFD" w:rsidRDefault="000C0CFD" w:rsidP="002F376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開催希望日時：　　　　　　年　　　　月　　　　日　　</w:t>
            </w:r>
            <w:r>
              <w:rPr>
                <w:rFonts w:hint="eastAsia"/>
              </w:rPr>
              <w:t>9:00~</w:t>
            </w:r>
            <w:r>
              <w:rPr>
                <w:rFonts w:hint="eastAsia"/>
              </w:rPr>
              <w:t xml:space="preserve">　または　</w:t>
            </w:r>
            <w:r>
              <w:rPr>
                <w:rFonts w:hint="eastAsia"/>
              </w:rPr>
              <w:t>13:30~</w:t>
            </w:r>
          </w:p>
          <w:p w:rsidR="000C0CFD" w:rsidRPr="009075C2" w:rsidRDefault="000C0CFD" w:rsidP="002F376D">
            <w:pPr>
              <w:rPr>
                <w:sz w:val="20"/>
                <w:szCs w:val="20"/>
              </w:rPr>
            </w:pPr>
            <w:r w:rsidRPr="009075C2">
              <w:rPr>
                <w:rFonts w:hint="eastAsia"/>
                <w:sz w:val="20"/>
                <w:szCs w:val="20"/>
              </w:rPr>
              <w:t>※担当者と日程調整のうえご記入ください。</w:t>
            </w:r>
          </w:p>
        </w:tc>
      </w:tr>
      <w:tr w:rsidR="000C0CFD" w:rsidTr="002F376D">
        <w:trPr>
          <w:trHeight w:val="499"/>
        </w:trPr>
        <w:tc>
          <w:tcPr>
            <w:tcW w:w="371" w:type="dxa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252" w:type="dxa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2428" w:type="dxa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部署・職名</w:t>
            </w:r>
          </w:p>
        </w:tc>
        <w:tc>
          <w:tcPr>
            <w:tcW w:w="3060" w:type="dxa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メール・電話番号</w:t>
            </w:r>
            <w:r>
              <w:rPr>
                <w:rFonts w:hint="eastAsia"/>
              </w:rPr>
              <w:t>)</w:t>
            </w:r>
          </w:p>
        </w:tc>
      </w:tr>
      <w:tr w:rsidR="000C0CFD" w:rsidTr="002F376D">
        <w:trPr>
          <w:trHeight w:val="532"/>
        </w:trPr>
        <w:tc>
          <w:tcPr>
            <w:tcW w:w="371" w:type="dxa"/>
            <w:vAlign w:val="bottom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52" w:type="dxa"/>
            <w:vAlign w:val="bottom"/>
          </w:tcPr>
          <w:p w:rsidR="000C0CFD" w:rsidRDefault="000C0CFD" w:rsidP="002F376D">
            <w:pPr>
              <w:jc w:val="center"/>
            </w:pPr>
          </w:p>
        </w:tc>
        <w:tc>
          <w:tcPr>
            <w:tcW w:w="2428" w:type="dxa"/>
            <w:vAlign w:val="bottom"/>
          </w:tcPr>
          <w:p w:rsidR="000C0CFD" w:rsidRDefault="000C0CFD" w:rsidP="002F376D">
            <w:pPr>
              <w:jc w:val="center"/>
            </w:pPr>
          </w:p>
        </w:tc>
        <w:tc>
          <w:tcPr>
            <w:tcW w:w="3060" w:type="dxa"/>
            <w:vAlign w:val="bottom"/>
          </w:tcPr>
          <w:p w:rsidR="000C0CFD" w:rsidRDefault="000C0CFD" w:rsidP="002F376D">
            <w:pPr>
              <w:jc w:val="center"/>
            </w:pPr>
          </w:p>
        </w:tc>
      </w:tr>
      <w:tr w:rsidR="000C0CFD" w:rsidTr="002F376D">
        <w:trPr>
          <w:trHeight w:val="532"/>
        </w:trPr>
        <w:tc>
          <w:tcPr>
            <w:tcW w:w="371" w:type="dxa"/>
            <w:vAlign w:val="bottom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52" w:type="dxa"/>
            <w:vAlign w:val="bottom"/>
          </w:tcPr>
          <w:p w:rsidR="000C0CFD" w:rsidRDefault="000C0CFD" w:rsidP="002F376D">
            <w:pPr>
              <w:jc w:val="center"/>
            </w:pPr>
          </w:p>
        </w:tc>
        <w:tc>
          <w:tcPr>
            <w:tcW w:w="2428" w:type="dxa"/>
            <w:vAlign w:val="bottom"/>
          </w:tcPr>
          <w:p w:rsidR="000C0CFD" w:rsidRDefault="000C0CFD" w:rsidP="002F376D">
            <w:pPr>
              <w:jc w:val="center"/>
            </w:pPr>
          </w:p>
        </w:tc>
        <w:tc>
          <w:tcPr>
            <w:tcW w:w="3060" w:type="dxa"/>
            <w:vAlign w:val="bottom"/>
          </w:tcPr>
          <w:p w:rsidR="000C0CFD" w:rsidRDefault="000C0CFD" w:rsidP="002F376D">
            <w:pPr>
              <w:jc w:val="center"/>
            </w:pPr>
          </w:p>
        </w:tc>
      </w:tr>
      <w:tr w:rsidR="000C0CFD" w:rsidTr="002F376D">
        <w:trPr>
          <w:trHeight w:val="532"/>
        </w:trPr>
        <w:tc>
          <w:tcPr>
            <w:tcW w:w="371" w:type="dxa"/>
            <w:vAlign w:val="bottom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52" w:type="dxa"/>
            <w:vAlign w:val="bottom"/>
          </w:tcPr>
          <w:p w:rsidR="000C0CFD" w:rsidRDefault="000C0CFD" w:rsidP="002F376D">
            <w:pPr>
              <w:jc w:val="center"/>
            </w:pPr>
          </w:p>
        </w:tc>
        <w:tc>
          <w:tcPr>
            <w:tcW w:w="2428" w:type="dxa"/>
            <w:vAlign w:val="bottom"/>
          </w:tcPr>
          <w:p w:rsidR="000C0CFD" w:rsidRDefault="000C0CFD" w:rsidP="002F376D">
            <w:pPr>
              <w:jc w:val="center"/>
            </w:pPr>
          </w:p>
        </w:tc>
        <w:tc>
          <w:tcPr>
            <w:tcW w:w="3060" w:type="dxa"/>
            <w:vAlign w:val="bottom"/>
          </w:tcPr>
          <w:p w:rsidR="000C0CFD" w:rsidRDefault="000C0CFD" w:rsidP="002F376D">
            <w:pPr>
              <w:jc w:val="center"/>
            </w:pPr>
          </w:p>
        </w:tc>
      </w:tr>
    </w:tbl>
    <w:p w:rsidR="000C0CFD" w:rsidRDefault="000C0CFD">
      <w:bookmarkStart w:id="0" w:name="_GoBack"/>
      <w:bookmarkEnd w:id="0"/>
    </w:p>
    <w:sectPr w:rsidR="000C0CFD" w:rsidSect="006303A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B6"/>
    <w:rsid w:val="000438FA"/>
    <w:rsid w:val="000C0CFD"/>
    <w:rsid w:val="001054E5"/>
    <w:rsid w:val="00132989"/>
    <w:rsid w:val="003A716F"/>
    <w:rsid w:val="005D3EDD"/>
    <w:rsid w:val="006040F8"/>
    <w:rsid w:val="006303AF"/>
    <w:rsid w:val="00665B2C"/>
    <w:rsid w:val="00902FDA"/>
    <w:rsid w:val="00B3710B"/>
    <w:rsid w:val="00B71B13"/>
    <w:rsid w:val="00B8679B"/>
    <w:rsid w:val="00BA2A28"/>
    <w:rsid w:val="00BB146A"/>
    <w:rsid w:val="00CC4854"/>
    <w:rsid w:val="00CF7DF5"/>
    <w:rsid w:val="00D17201"/>
    <w:rsid w:val="00D3276E"/>
    <w:rsid w:val="00D347AC"/>
    <w:rsid w:val="00D736BB"/>
    <w:rsid w:val="00D86563"/>
    <w:rsid w:val="00E648FA"/>
    <w:rsid w:val="00E732B6"/>
    <w:rsid w:val="00EE0024"/>
    <w:rsid w:val="00F411B8"/>
    <w:rsid w:val="00F8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A2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C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A2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C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2018-05-08T02:14:00Z</cp:lastPrinted>
  <dcterms:created xsi:type="dcterms:W3CDTF">2018-05-07T02:19:00Z</dcterms:created>
  <dcterms:modified xsi:type="dcterms:W3CDTF">2018-06-19T01:47:00Z</dcterms:modified>
</cp:coreProperties>
</file>